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AB" w:rsidRPr="00906368" w:rsidRDefault="008A156B">
      <w:pPr>
        <w:rPr>
          <w:b/>
        </w:rPr>
      </w:pPr>
      <w:r>
        <w:rPr>
          <w:b/>
        </w:rPr>
        <w:t>SCL</w:t>
      </w:r>
      <w:r w:rsidR="007D0DAB" w:rsidRPr="00906368">
        <w:rPr>
          <w:b/>
        </w:rPr>
        <w:t>: Result of the share offering</w:t>
      </w:r>
    </w:p>
    <w:p w:rsidR="007D0DAB" w:rsidRDefault="007D0DAB">
      <w:r>
        <w:t xml:space="preserve">On 28/12/2015, </w:t>
      </w:r>
      <w:r w:rsidRPr="007D0DAB">
        <w:t>Hai Minh Corporation</w:t>
      </w:r>
      <w:r>
        <w:t xml:space="preserve"> announced the result of the share offering as follows:</w:t>
      </w:r>
    </w:p>
    <w:p w:rsidR="007D0DAB" w:rsidRPr="007D0DAB" w:rsidRDefault="007D0DAB">
      <w:pPr>
        <w:rPr>
          <w:b/>
        </w:rPr>
      </w:pPr>
      <w:r w:rsidRPr="007D0DAB">
        <w:rPr>
          <w:b/>
        </w:rPr>
        <w:t xml:space="preserve">I. </w:t>
      </w:r>
      <w:r>
        <w:rPr>
          <w:b/>
        </w:rPr>
        <w:t>SHARE</w:t>
      </w:r>
    </w:p>
    <w:p w:rsidR="007D0DAB" w:rsidRDefault="007D0DAB">
      <w:r>
        <w:t xml:space="preserve">1. Name: </w:t>
      </w:r>
      <w:r w:rsidR="008A156B">
        <w:t xml:space="preserve">Song Da Cao </w:t>
      </w:r>
      <w:proofErr w:type="spellStart"/>
      <w:r w:rsidR="008A156B">
        <w:t>Cuong</w:t>
      </w:r>
      <w:proofErr w:type="spellEnd"/>
      <w:r w:rsidR="008A156B">
        <w:t xml:space="preserve"> Joint Stock Company</w:t>
      </w:r>
    </w:p>
    <w:p w:rsidR="007D0DAB" w:rsidRDefault="007D0DAB">
      <w:r>
        <w:t>2. Type of share: Common share</w:t>
      </w:r>
    </w:p>
    <w:p w:rsidR="007D0DAB" w:rsidRDefault="007D0DAB">
      <w:r>
        <w:t>3. Par value: VND 10,000/share</w:t>
      </w:r>
    </w:p>
    <w:p w:rsidR="007D0DAB" w:rsidRDefault="007D0DAB">
      <w:r>
        <w:t xml:space="preserve">4. Number of shares registered to </w:t>
      </w:r>
      <w:proofErr w:type="gramStart"/>
      <w:r>
        <w:t>be offered</w:t>
      </w:r>
      <w:proofErr w:type="gramEnd"/>
      <w:r>
        <w:t>: 3,</w:t>
      </w:r>
      <w:r w:rsidR="008A156B">
        <w:t>0</w:t>
      </w:r>
      <w:r>
        <w:t>00,000 shares</w:t>
      </w:r>
    </w:p>
    <w:p w:rsidR="008A156B" w:rsidRDefault="007D0DAB">
      <w:r>
        <w:t xml:space="preserve">5. Total expected capital </w:t>
      </w:r>
      <w:proofErr w:type="gramStart"/>
      <w:r>
        <w:t>mobilized:</w:t>
      </w:r>
      <w:proofErr w:type="gramEnd"/>
      <w:r>
        <w:t xml:space="preserve"> VND </w:t>
      </w:r>
      <w:r w:rsidR="008A156B">
        <w:t>30</w:t>
      </w:r>
      <w:r>
        <w:t>,000,000,000</w:t>
      </w:r>
      <w:r w:rsidR="008A156B">
        <w:t xml:space="preserve"> (Thirty billion dongs)</w:t>
      </w:r>
    </w:p>
    <w:p w:rsidR="007D0DAB" w:rsidRDefault="007D0DAB">
      <w:r>
        <w:t>6. Issuing date</w:t>
      </w:r>
      <w:proofErr w:type="gramStart"/>
      <w:r>
        <w:t>:</w:t>
      </w:r>
      <w:r w:rsidR="008A156B">
        <w:t>06</w:t>
      </w:r>
      <w:proofErr w:type="gramEnd"/>
      <w:r w:rsidR="008A156B">
        <w:t>/01/2016</w:t>
      </w:r>
    </w:p>
    <w:p w:rsidR="007D0DAB" w:rsidRDefault="007D0DAB">
      <w:r>
        <w:t xml:space="preserve">7. Starting date: </w:t>
      </w:r>
      <w:r w:rsidR="00216358">
        <w:t>06/11/2015</w:t>
      </w:r>
    </w:p>
    <w:p w:rsidR="007D0DAB" w:rsidRDefault="007D0DAB">
      <w:r>
        <w:t xml:space="preserve">8. Finishing date: </w:t>
      </w:r>
      <w:r w:rsidR="00216358">
        <w:t>06/01/2016</w:t>
      </w:r>
    </w:p>
    <w:p w:rsidR="007D0DAB" w:rsidRDefault="007D0DAB">
      <w:r>
        <w:t xml:space="preserve">9. Registration time: from </w:t>
      </w:r>
      <w:r w:rsidR="00216358">
        <w:t>16/11/2015 to 11/12/2015</w:t>
      </w:r>
    </w:p>
    <w:p w:rsidR="00216358" w:rsidRDefault="00216358">
      <w:r>
        <w:t>10. Payment date: from 16/11/2015 to 06/01/2016</w:t>
      </w:r>
    </w:p>
    <w:p w:rsidR="007D0DAB" w:rsidRDefault="007D0DAB">
      <w:r>
        <w:t xml:space="preserve">11. Finishing date of the share transfer: </w:t>
      </w:r>
      <w:r w:rsidR="00216358">
        <w:t>31/01/2016</w:t>
      </w:r>
    </w:p>
    <w:p w:rsidR="007D0DAB" w:rsidRPr="0094465F" w:rsidRDefault="007D0DAB">
      <w:pPr>
        <w:rPr>
          <w:b/>
        </w:rPr>
      </w:pPr>
      <w:r w:rsidRPr="0094465F">
        <w:rPr>
          <w:b/>
        </w:rPr>
        <w:t xml:space="preserve">II. UNDERWRITING INSTITUTION: None </w:t>
      </w:r>
    </w:p>
    <w:p w:rsidR="007D0DAB" w:rsidRPr="0094465F" w:rsidRDefault="0094465F">
      <w:pPr>
        <w:rPr>
          <w:b/>
        </w:rPr>
      </w:pPr>
      <w:r>
        <w:rPr>
          <w:b/>
        </w:rPr>
        <w:t xml:space="preserve">III. DISTRIBUTING AGENCIES: </w:t>
      </w:r>
    </w:p>
    <w:p w:rsidR="00906368" w:rsidRPr="00E83CA4" w:rsidRDefault="00E83CA4">
      <w:r w:rsidRPr="00E83CA4">
        <w:t xml:space="preserve">Securities companies where shares of Song Da Cao </w:t>
      </w:r>
      <w:proofErr w:type="spellStart"/>
      <w:r w:rsidRPr="00E83CA4">
        <w:t>Cuong</w:t>
      </w:r>
      <w:proofErr w:type="spellEnd"/>
      <w:r w:rsidRPr="00E83CA4">
        <w:t xml:space="preserve"> JSC </w:t>
      </w:r>
      <w:proofErr w:type="gramStart"/>
      <w:r w:rsidRPr="00E83CA4">
        <w:t>are deposited</w:t>
      </w:r>
      <w:proofErr w:type="gramEnd"/>
      <w:r w:rsidRPr="00E83CA4">
        <w:t>.</w:t>
      </w:r>
    </w:p>
    <w:p w:rsidR="00906368" w:rsidRPr="0094465F" w:rsidRDefault="00906368">
      <w:pPr>
        <w:rPr>
          <w:b/>
        </w:rPr>
      </w:pPr>
      <w:r w:rsidRPr="0094465F">
        <w:rPr>
          <w:b/>
        </w:rPr>
        <w:t>IV. RESULT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993"/>
        <w:gridCol w:w="1275"/>
        <w:gridCol w:w="709"/>
        <w:gridCol w:w="769"/>
        <w:gridCol w:w="1060"/>
        <w:gridCol w:w="1290"/>
        <w:gridCol w:w="850"/>
      </w:tblGrid>
      <w:tr w:rsidR="00906368" w:rsidTr="00B933B8">
        <w:tc>
          <w:tcPr>
            <w:tcW w:w="1277" w:type="dxa"/>
          </w:tcPr>
          <w:p w:rsidR="00906368" w:rsidRDefault="00906368">
            <w:r>
              <w:t>Eligible buyers</w:t>
            </w:r>
          </w:p>
        </w:tc>
        <w:tc>
          <w:tcPr>
            <w:tcW w:w="850" w:type="dxa"/>
          </w:tcPr>
          <w:p w:rsidR="00906368" w:rsidRDefault="00906368" w:rsidP="00906368">
            <w:r>
              <w:t>Offering price</w:t>
            </w:r>
          </w:p>
        </w:tc>
        <w:tc>
          <w:tcPr>
            <w:tcW w:w="1134" w:type="dxa"/>
          </w:tcPr>
          <w:p w:rsidR="00906368" w:rsidRDefault="00906368">
            <w:r>
              <w:t>Number of shares offered</w:t>
            </w:r>
          </w:p>
        </w:tc>
        <w:tc>
          <w:tcPr>
            <w:tcW w:w="993" w:type="dxa"/>
          </w:tcPr>
          <w:p w:rsidR="00906368" w:rsidRDefault="00906368">
            <w:r>
              <w:t>Number of shares registered to be purchased</w:t>
            </w:r>
          </w:p>
        </w:tc>
        <w:tc>
          <w:tcPr>
            <w:tcW w:w="1275" w:type="dxa"/>
          </w:tcPr>
          <w:p w:rsidR="00906368" w:rsidRDefault="00906368">
            <w:r>
              <w:t>Number of shares distributed</w:t>
            </w:r>
          </w:p>
        </w:tc>
        <w:tc>
          <w:tcPr>
            <w:tcW w:w="709" w:type="dxa"/>
          </w:tcPr>
          <w:p w:rsidR="00906368" w:rsidRDefault="00906368" w:rsidP="00906368">
            <w:r>
              <w:t>Number of investor</w:t>
            </w:r>
          </w:p>
        </w:tc>
        <w:tc>
          <w:tcPr>
            <w:tcW w:w="769" w:type="dxa"/>
          </w:tcPr>
          <w:p w:rsidR="00906368" w:rsidRDefault="00906368">
            <w:r>
              <w:t>Number of shareholders distributed</w:t>
            </w:r>
          </w:p>
        </w:tc>
        <w:tc>
          <w:tcPr>
            <w:tcW w:w="1060" w:type="dxa"/>
          </w:tcPr>
          <w:p w:rsidR="00906368" w:rsidRDefault="00906368" w:rsidP="00906368">
            <w:r>
              <w:t>Number of shareholder were not distributed</w:t>
            </w:r>
          </w:p>
        </w:tc>
        <w:tc>
          <w:tcPr>
            <w:tcW w:w="1290" w:type="dxa"/>
          </w:tcPr>
          <w:p w:rsidR="00906368" w:rsidRDefault="00906368">
            <w:r>
              <w:t>Remaining shares</w:t>
            </w:r>
          </w:p>
        </w:tc>
        <w:tc>
          <w:tcPr>
            <w:tcW w:w="850" w:type="dxa"/>
          </w:tcPr>
          <w:p w:rsidR="00906368" w:rsidRDefault="00906368" w:rsidP="00906368">
            <w:r>
              <w:t>Rate</w:t>
            </w:r>
          </w:p>
        </w:tc>
      </w:tr>
      <w:tr w:rsidR="00906368" w:rsidTr="00B933B8">
        <w:tc>
          <w:tcPr>
            <w:tcW w:w="1277" w:type="dxa"/>
          </w:tcPr>
          <w:p w:rsidR="00906368" w:rsidRDefault="00906368">
            <w:r>
              <w:t>1</w:t>
            </w:r>
          </w:p>
        </w:tc>
        <w:tc>
          <w:tcPr>
            <w:tcW w:w="850" w:type="dxa"/>
          </w:tcPr>
          <w:p w:rsidR="00906368" w:rsidRDefault="00906368">
            <w:r>
              <w:t>2</w:t>
            </w:r>
          </w:p>
        </w:tc>
        <w:tc>
          <w:tcPr>
            <w:tcW w:w="1134" w:type="dxa"/>
          </w:tcPr>
          <w:p w:rsidR="00906368" w:rsidRDefault="00906368">
            <w:r>
              <w:t>3</w:t>
            </w:r>
          </w:p>
        </w:tc>
        <w:tc>
          <w:tcPr>
            <w:tcW w:w="993" w:type="dxa"/>
          </w:tcPr>
          <w:p w:rsidR="00906368" w:rsidRDefault="00906368">
            <w:r>
              <w:t>4</w:t>
            </w:r>
          </w:p>
        </w:tc>
        <w:tc>
          <w:tcPr>
            <w:tcW w:w="1275" w:type="dxa"/>
          </w:tcPr>
          <w:p w:rsidR="00906368" w:rsidRDefault="00906368">
            <w:r>
              <w:t>5</w:t>
            </w:r>
          </w:p>
        </w:tc>
        <w:tc>
          <w:tcPr>
            <w:tcW w:w="709" w:type="dxa"/>
          </w:tcPr>
          <w:p w:rsidR="00906368" w:rsidRDefault="00906368">
            <w:r>
              <w:t>6</w:t>
            </w:r>
          </w:p>
        </w:tc>
        <w:tc>
          <w:tcPr>
            <w:tcW w:w="769" w:type="dxa"/>
          </w:tcPr>
          <w:p w:rsidR="00906368" w:rsidRDefault="00906368">
            <w:r>
              <w:t>7</w:t>
            </w:r>
          </w:p>
        </w:tc>
        <w:tc>
          <w:tcPr>
            <w:tcW w:w="1060" w:type="dxa"/>
          </w:tcPr>
          <w:p w:rsidR="00906368" w:rsidRDefault="00906368">
            <w:r>
              <w:t>8 = 6-7</w:t>
            </w:r>
          </w:p>
        </w:tc>
        <w:tc>
          <w:tcPr>
            <w:tcW w:w="1290" w:type="dxa"/>
          </w:tcPr>
          <w:p w:rsidR="00906368" w:rsidRDefault="00906368" w:rsidP="00906368">
            <w:r>
              <w:t>9 = 3 - 5</w:t>
            </w:r>
          </w:p>
        </w:tc>
        <w:tc>
          <w:tcPr>
            <w:tcW w:w="850" w:type="dxa"/>
          </w:tcPr>
          <w:p w:rsidR="00906368" w:rsidRDefault="00906368">
            <w:r>
              <w:t>10</w:t>
            </w:r>
          </w:p>
        </w:tc>
      </w:tr>
      <w:tr w:rsidR="00906368" w:rsidTr="00B933B8">
        <w:tc>
          <w:tcPr>
            <w:tcW w:w="1277" w:type="dxa"/>
          </w:tcPr>
          <w:p w:rsidR="00906368" w:rsidRDefault="000F2B87" w:rsidP="00906368">
            <w:r>
              <w:t>1</w:t>
            </w:r>
            <w:r w:rsidR="00906368">
              <w:t>. Existing shareholders</w:t>
            </w:r>
          </w:p>
        </w:tc>
        <w:tc>
          <w:tcPr>
            <w:tcW w:w="850" w:type="dxa"/>
          </w:tcPr>
          <w:p w:rsidR="00906368" w:rsidRDefault="000F2B87" w:rsidP="00906368">
            <w:r>
              <w:t>10,000</w:t>
            </w:r>
          </w:p>
        </w:tc>
        <w:tc>
          <w:tcPr>
            <w:tcW w:w="1134" w:type="dxa"/>
          </w:tcPr>
          <w:p w:rsidR="00906368" w:rsidRDefault="000F2B87" w:rsidP="00906368">
            <w:r>
              <w:t>3,000,000</w:t>
            </w:r>
          </w:p>
        </w:tc>
        <w:tc>
          <w:tcPr>
            <w:tcW w:w="993" w:type="dxa"/>
          </w:tcPr>
          <w:p w:rsidR="00906368" w:rsidRDefault="000F2B87" w:rsidP="00906368">
            <w:r>
              <w:t>568,960</w:t>
            </w:r>
          </w:p>
        </w:tc>
        <w:tc>
          <w:tcPr>
            <w:tcW w:w="1275" w:type="dxa"/>
          </w:tcPr>
          <w:p w:rsidR="00906368" w:rsidRDefault="000F2B87" w:rsidP="00906368">
            <w:r>
              <w:t>568,960</w:t>
            </w:r>
          </w:p>
        </w:tc>
        <w:tc>
          <w:tcPr>
            <w:tcW w:w="709" w:type="dxa"/>
          </w:tcPr>
          <w:p w:rsidR="00906368" w:rsidRDefault="000F2B87" w:rsidP="00906368">
            <w:r>
              <w:t>12</w:t>
            </w:r>
          </w:p>
        </w:tc>
        <w:tc>
          <w:tcPr>
            <w:tcW w:w="769" w:type="dxa"/>
          </w:tcPr>
          <w:p w:rsidR="00906368" w:rsidRDefault="000F2B87" w:rsidP="00906368">
            <w:r>
              <w:t>12</w:t>
            </w:r>
          </w:p>
        </w:tc>
        <w:tc>
          <w:tcPr>
            <w:tcW w:w="1060" w:type="dxa"/>
          </w:tcPr>
          <w:p w:rsidR="00906368" w:rsidRDefault="000F2B87" w:rsidP="00906368">
            <w:r>
              <w:t>0</w:t>
            </w:r>
          </w:p>
        </w:tc>
        <w:tc>
          <w:tcPr>
            <w:tcW w:w="1290" w:type="dxa"/>
          </w:tcPr>
          <w:p w:rsidR="00906368" w:rsidRDefault="000F2B87" w:rsidP="00906368">
            <w:r>
              <w:t>2,431,040</w:t>
            </w:r>
          </w:p>
        </w:tc>
        <w:tc>
          <w:tcPr>
            <w:tcW w:w="850" w:type="dxa"/>
          </w:tcPr>
          <w:p w:rsidR="00906368" w:rsidRDefault="000F2B87" w:rsidP="00906368">
            <w:r>
              <w:t>18.97</w:t>
            </w:r>
          </w:p>
        </w:tc>
      </w:tr>
      <w:tr w:rsidR="00906368" w:rsidTr="00B933B8">
        <w:tc>
          <w:tcPr>
            <w:tcW w:w="1277" w:type="dxa"/>
          </w:tcPr>
          <w:p w:rsidR="00906368" w:rsidRDefault="000F2B87" w:rsidP="00906368">
            <w:r>
              <w:t>2</w:t>
            </w:r>
            <w:r w:rsidR="00906368">
              <w:t>. Handling unsold shares (*)</w:t>
            </w:r>
          </w:p>
        </w:tc>
        <w:tc>
          <w:tcPr>
            <w:tcW w:w="850" w:type="dxa"/>
          </w:tcPr>
          <w:p w:rsidR="00906368" w:rsidRDefault="000F2B87" w:rsidP="00906368">
            <w:r>
              <w:t>10,000</w:t>
            </w:r>
          </w:p>
        </w:tc>
        <w:tc>
          <w:tcPr>
            <w:tcW w:w="1134" w:type="dxa"/>
          </w:tcPr>
          <w:p w:rsidR="00906368" w:rsidRDefault="000F2B87" w:rsidP="00906368">
            <w:r>
              <w:t>-</w:t>
            </w:r>
          </w:p>
        </w:tc>
        <w:tc>
          <w:tcPr>
            <w:tcW w:w="993" w:type="dxa"/>
          </w:tcPr>
          <w:p w:rsidR="00906368" w:rsidRDefault="000F2B87" w:rsidP="00906368">
            <w:r>
              <w:t>-</w:t>
            </w:r>
          </w:p>
        </w:tc>
        <w:tc>
          <w:tcPr>
            <w:tcW w:w="1275" w:type="dxa"/>
          </w:tcPr>
          <w:p w:rsidR="00906368" w:rsidRDefault="000F2B87" w:rsidP="00906368">
            <w:r>
              <w:t>2,431,040</w:t>
            </w:r>
          </w:p>
        </w:tc>
        <w:tc>
          <w:tcPr>
            <w:tcW w:w="709" w:type="dxa"/>
          </w:tcPr>
          <w:p w:rsidR="00906368" w:rsidRDefault="00B933B8" w:rsidP="00906368">
            <w:r>
              <w:t>6</w:t>
            </w:r>
          </w:p>
        </w:tc>
        <w:tc>
          <w:tcPr>
            <w:tcW w:w="769" w:type="dxa"/>
          </w:tcPr>
          <w:p w:rsidR="00906368" w:rsidRDefault="00B933B8" w:rsidP="00906368">
            <w:r>
              <w:t>6</w:t>
            </w:r>
          </w:p>
        </w:tc>
        <w:tc>
          <w:tcPr>
            <w:tcW w:w="1060" w:type="dxa"/>
          </w:tcPr>
          <w:p w:rsidR="00906368" w:rsidRDefault="00B933B8" w:rsidP="00906368">
            <w:r>
              <w:t>0</w:t>
            </w:r>
          </w:p>
        </w:tc>
        <w:tc>
          <w:tcPr>
            <w:tcW w:w="1290" w:type="dxa"/>
          </w:tcPr>
          <w:p w:rsidR="00906368" w:rsidRDefault="00B933B8" w:rsidP="00906368">
            <w:r>
              <w:t>0</w:t>
            </w:r>
          </w:p>
        </w:tc>
        <w:tc>
          <w:tcPr>
            <w:tcW w:w="850" w:type="dxa"/>
          </w:tcPr>
          <w:p w:rsidR="00906368" w:rsidRDefault="00B933B8" w:rsidP="00906368">
            <w:r>
              <w:t>81.13</w:t>
            </w:r>
          </w:p>
        </w:tc>
      </w:tr>
      <w:tr w:rsidR="00906368" w:rsidTr="00B933B8">
        <w:tc>
          <w:tcPr>
            <w:tcW w:w="1277" w:type="dxa"/>
          </w:tcPr>
          <w:p w:rsidR="00906368" w:rsidRDefault="00906368" w:rsidP="00906368">
            <w:r>
              <w:t>Total</w:t>
            </w:r>
          </w:p>
        </w:tc>
        <w:tc>
          <w:tcPr>
            <w:tcW w:w="850" w:type="dxa"/>
          </w:tcPr>
          <w:p w:rsidR="00906368" w:rsidRDefault="00906368" w:rsidP="00906368"/>
        </w:tc>
        <w:tc>
          <w:tcPr>
            <w:tcW w:w="1134" w:type="dxa"/>
          </w:tcPr>
          <w:p w:rsidR="00906368" w:rsidRDefault="00906368" w:rsidP="00906368"/>
        </w:tc>
        <w:tc>
          <w:tcPr>
            <w:tcW w:w="993" w:type="dxa"/>
          </w:tcPr>
          <w:p w:rsidR="00906368" w:rsidRDefault="00906368" w:rsidP="00906368"/>
        </w:tc>
        <w:tc>
          <w:tcPr>
            <w:tcW w:w="1275" w:type="dxa"/>
          </w:tcPr>
          <w:p w:rsidR="00906368" w:rsidRDefault="00906368" w:rsidP="00906368"/>
        </w:tc>
        <w:tc>
          <w:tcPr>
            <w:tcW w:w="709" w:type="dxa"/>
          </w:tcPr>
          <w:p w:rsidR="00906368" w:rsidRDefault="00906368" w:rsidP="00906368"/>
        </w:tc>
        <w:tc>
          <w:tcPr>
            <w:tcW w:w="769" w:type="dxa"/>
          </w:tcPr>
          <w:p w:rsidR="00906368" w:rsidRDefault="00906368" w:rsidP="00906368"/>
        </w:tc>
        <w:tc>
          <w:tcPr>
            <w:tcW w:w="1060" w:type="dxa"/>
          </w:tcPr>
          <w:p w:rsidR="00906368" w:rsidRDefault="00906368" w:rsidP="00906368"/>
        </w:tc>
        <w:tc>
          <w:tcPr>
            <w:tcW w:w="1290" w:type="dxa"/>
          </w:tcPr>
          <w:p w:rsidR="00906368" w:rsidRDefault="00906368" w:rsidP="00906368"/>
        </w:tc>
        <w:tc>
          <w:tcPr>
            <w:tcW w:w="850" w:type="dxa"/>
          </w:tcPr>
          <w:p w:rsidR="00906368" w:rsidRDefault="00906368" w:rsidP="00906368"/>
        </w:tc>
      </w:tr>
    </w:tbl>
    <w:p w:rsidR="00B933B8" w:rsidRDefault="00B933B8"/>
    <w:p w:rsidR="0054018F" w:rsidRDefault="00B933B8" w:rsidP="00B933B8">
      <w:r>
        <w:t>(*) The</w:t>
      </w:r>
      <w:r w:rsidR="00F463CB">
        <w:t xml:space="preserve"> number of unsold shares </w:t>
      </w:r>
      <w:proofErr w:type="gramStart"/>
      <w:r w:rsidR="00F463CB">
        <w:t xml:space="preserve">will be </w:t>
      </w:r>
      <w:r>
        <w:t>distributed</w:t>
      </w:r>
      <w:proofErr w:type="gramEnd"/>
      <w:r w:rsidR="0054018F">
        <w:t xml:space="preserve"> to </w:t>
      </w:r>
      <w:r>
        <w:t>these objects: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1671"/>
      </w:tblGrid>
      <w:tr w:rsidR="00B933B8" w:rsidTr="009036CB">
        <w:tc>
          <w:tcPr>
            <w:tcW w:w="534" w:type="dxa"/>
          </w:tcPr>
          <w:p w:rsidR="00B933B8" w:rsidRDefault="00B933B8" w:rsidP="00B933B8">
            <w:r>
              <w:t>No</w:t>
            </w:r>
          </w:p>
        </w:tc>
        <w:tc>
          <w:tcPr>
            <w:tcW w:w="3685" w:type="dxa"/>
          </w:tcPr>
          <w:p w:rsidR="00B933B8" w:rsidRDefault="009036CB" w:rsidP="00B933B8">
            <w:r>
              <w:t>Name of individuals/organizations</w:t>
            </w:r>
          </w:p>
        </w:tc>
        <w:tc>
          <w:tcPr>
            <w:tcW w:w="3686" w:type="dxa"/>
          </w:tcPr>
          <w:p w:rsidR="00B933B8" w:rsidRDefault="009036CB" w:rsidP="00B933B8">
            <w:r>
              <w:t>ID card/ Business Registration Certificate Number</w:t>
            </w:r>
          </w:p>
        </w:tc>
        <w:tc>
          <w:tcPr>
            <w:tcW w:w="1671" w:type="dxa"/>
          </w:tcPr>
          <w:p w:rsidR="00B933B8" w:rsidRDefault="009036CB" w:rsidP="00B933B8">
            <w:r>
              <w:t>Number of shares distributed</w:t>
            </w:r>
          </w:p>
        </w:tc>
      </w:tr>
      <w:tr w:rsidR="00B933B8" w:rsidTr="009036CB">
        <w:tc>
          <w:tcPr>
            <w:tcW w:w="534" w:type="dxa"/>
          </w:tcPr>
          <w:p w:rsidR="00B933B8" w:rsidRDefault="009036CB" w:rsidP="00B933B8">
            <w:r>
              <w:t>1</w:t>
            </w:r>
          </w:p>
        </w:tc>
        <w:tc>
          <w:tcPr>
            <w:tcW w:w="3685" w:type="dxa"/>
          </w:tcPr>
          <w:p w:rsidR="00B933B8" w:rsidRDefault="009036CB" w:rsidP="00B933B8">
            <w:r>
              <w:t xml:space="preserve">Cao </w:t>
            </w:r>
            <w:proofErr w:type="spellStart"/>
            <w:r>
              <w:t>Cuong</w:t>
            </w:r>
            <w:proofErr w:type="spellEnd"/>
            <w:r>
              <w:t xml:space="preserve"> Industry and Services JSC</w:t>
            </w:r>
          </w:p>
        </w:tc>
        <w:tc>
          <w:tcPr>
            <w:tcW w:w="3686" w:type="dxa"/>
          </w:tcPr>
          <w:p w:rsidR="00B933B8" w:rsidRDefault="003E6C64" w:rsidP="00B933B8">
            <w:r>
              <w:t>0800263713</w:t>
            </w:r>
            <w:r w:rsidR="009036CB">
              <w:t xml:space="preserve"> issued on 13/05/2002, the 10</w:t>
            </w:r>
            <w:r w:rsidR="009036CB" w:rsidRPr="009036CB">
              <w:rPr>
                <w:vertAlign w:val="superscript"/>
              </w:rPr>
              <w:t>th</w:t>
            </w:r>
            <w:r w:rsidR="009036CB">
              <w:t xml:space="preserve"> changed time on 04/04/2013 at </w:t>
            </w:r>
            <w:proofErr w:type="spellStart"/>
            <w:r w:rsidR="009036CB">
              <w:lastRenderedPageBreak/>
              <w:t>Hai</w:t>
            </w:r>
            <w:proofErr w:type="spellEnd"/>
            <w:r w:rsidR="009036CB">
              <w:t xml:space="preserve"> Duong</w:t>
            </w:r>
          </w:p>
        </w:tc>
        <w:tc>
          <w:tcPr>
            <w:tcW w:w="1671" w:type="dxa"/>
          </w:tcPr>
          <w:p w:rsidR="00B933B8" w:rsidRDefault="003E6C64" w:rsidP="00B933B8">
            <w:r>
              <w:lastRenderedPageBreak/>
              <w:t>551,040</w:t>
            </w:r>
          </w:p>
        </w:tc>
      </w:tr>
      <w:tr w:rsidR="003E6C64" w:rsidTr="009036CB">
        <w:tc>
          <w:tcPr>
            <w:tcW w:w="534" w:type="dxa"/>
          </w:tcPr>
          <w:p w:rsidR="003E6C64" w:rsidRDefault="003E6C64" w:rsidP="00B933B8">
            <w:r>
              <w:lastRenderedPageBreak/>
              <w:t>2</w:t>
            </w:r>
          </w:p>
        </w:tc>
        <w:tc>
          <w:tcPr>
            <w:tcW w:w="3685" w:type="dxa"/>
          </w:tcPr>
          <w:p w:rsidR="003E6C64" w:rsidRDefault="003E6C64" w:rsidP="00B933B8">
            <w:r>
              <w:t xml:space="preserve">Vu Van </w:t>
            </w:r>
            <w:proofErr w:type="spellStart"/>
            <w:r>
              <w:t>Hai</w:t>
            </w:r>
            <w:proofErr w:type="spellEnd"/>
          </w:p>
        </w:tc>
        <w:tc>
          <w:tcPr>
            <w:tcW w:w="3686" w:type="dxa"/>
          </w:tcPr>
          <w:p w:rsidR="003E6C64" w:rsidRDefault="003E6C64" w:rsidP="003E6C64">
            <w:r>
              <w:t xml:space="preserve">141718970 issued on </w:t>
            </w:r>
            <w:r>
              <w:t>24/7/2010</w:t>
            </w:r>
            <w:r>
              <w:t xml:space="preserve"> at </w:t>
            </w:r>
            <w:proofErr w:type="spellStart"/>
            <w:r>
              <w:t>Hai</w:t>
            </w:r>
            <w:proofErr w:type="spellEnd"/>
            <w:r>
              <w:t xml:space="preserve"> Duong</w:t>
            </w:r>
          </w:p>
        </w:tc>
        <w:tc>
          <w:tcPr>
            <w:tcW w:w="1671" w:type="dxa"/>
          </w:tcPr>
          <w:p w:rsidR="003E6C64" w:rsidRDefault="003E6C64" w:rsidP="00B933B8">
            <w:r>
              <w:t>250,000</w:t>
            </w:r>
          </w:p>
        </w:tc>
      </w:tr>
      <w:tr w:rsidR="00B933B8" w:rsidTr="009036CB">
        <w:tc>
          <w:tcPr>
            <w:tcW w:w="534" w:type="dxa"/>
          </w:tcPr>
          <w:p w:rsidR="00B933B8" w:rsidRDefault="003E6C64" w:rsidP="00B933B8">
            <w:r>
              <w:t>3</w:t>
            </w:r>
          </w:p>
        </w:tc>
        <w:tc>
          <w:tcPr>
            <w:tcW w:w="3685" w:type="dxa"/>
          </w:tcPr>
          <w:p w:rsidR="00B933B8" w:rsidRDefault="00F7507F" w:rsidP="00B933B8">
            <w:r>
              <w:t xml:space="preserve">Tran </w:t>
            </w:r>
            <w:proofErr w:type="spellStart"/>
            <w:r>
              <w:t>Thanh</w:t>
            </w:r>
            <w:proofErr w:type="spellEnd"/>
            <w:r>
              <w:t xml:space="preserve"> Son </w:t>
            </w:r>
          </w:p>
        </w:tc>
        <w:tc>
          <w:tcPr>
            <w:tcW w:w="3686" w:type="dxa"/>
          </w:tcPr>
          <w:p w:rsidR="00B933B8" w:rsidRDefault="00F7507F" w:rsidP="00B933B8">
            <w:r>
              <w:t>145422899 issued on 04/04/2007 at Hung Yen</w:t>
            </w:r>
          </w:p>
        </w:tc>
        <w:tc>
          <w:tcPr>
            <w:tcW w:w="1671" w:type="dxa"/>
          </w:tcPr>
          <w:p w:rsidR="00B933B8" w:rsidRDefault="00F7507F" w:rsidP="00B933B8">
            <w:r>
              <w:t>400,000</w:t>
            </w:r>
          </w:p>
        </w:tc>
      </w:tr>
      <w:tr w:rsidR="00B933B8" w:rsidTr="009036CB">
        <w:tc>
          <w:tcPr>
            <w:tcW w:w="534" w:type="dxa"/>
          </w:tcPr>
          <w:p w:rsidR="00B933B8" w:rsidRDefault="00F7507F" w:rsidP="00B933B8">
            <w:r>
              <w:t>4</w:t>
            </w:r>
          </w:p>
        </w:tc>
        <w:tc>
          <w:tcPr>
            <w:tcW w:w="3685" w:type="dxa"/>
          </w:tcPr>
          <w:p w:rsidR="00B933B8" w:rsidRDefault="00F7507F" w:rsidP="00B933B8">
            <w:r>
              <w:t>Nguyen Van  Son</w:t>
            </w:r>
          </w:p>
        </w:tc>
        <w:tc>
          <w:tcPr>
            <w:tcW w:w="3686" w:type="dxa"/>
          </w:tcPr>
          <w:p w:rsidR="00B933B8" w:rsidRDefault="00F7507F" w:rsidP="00B933B8">
            <w:r>
              <w:t xml:space="preserve">142557666 issued on 11/5/2007 at </w:t>
            </w:r>
            <w:proofErr w:type="spellStart"/>
            <w:r>
              <w:t>Hai</w:t>
            </w:r>
            <w:proofErr w:type="spellEnd"/>
            <w:r>
              <w:t xml:space="preserve"> Duong</w:t>
            </w:r>
          </w:p>
        </w:tc>
        <w:tc>
          <w:tcPr>
            <w:tcW w:w="1671" w:type="dxa"/>
          </w:tcPr>
          <w:p w:rsidR="00B933B8" w:rsidRDefault="00F7507F" w:rsidP="00B933B8">
            <w:r>
              <w:t>500,000</w:t>
            </w:r>
          </w:p>
        </w:tc>
      </w:tr>
      <w:tr w:rsidR="00B933B8" w:rsidTr="009036CB">
        <w:tc>
          <w:tcPr>
            <w:tcW w:w="534" w:type="dxa"/>
          </w:tcPr>
          <w:p w:rsidR="00B933B8" w:rsidRDefault="00F7507F" w:rsidP="00B933B8">
            <w:r>
              <w:t>5</w:t>
            </w:r>
          </w:p>
        </w:tc>
        <w:tc>
          <w:tcPr>
            <w:tcW w:w="3685" w:type="dxa"/>
          </w:tcPr>
          <w:p w:rsidR="00B933B8" w:rsidRDefault="00F7507F" w:rsidP="00B933B8">
            <w:r>
              <w:t xml:space="preserve">Nguyen </w:t>
            </w:r>
            <w:proofErr w:type="spellStart"/>
            <w:r>
              <w:t>Anh</w:t>
            </w:r>
            <w:proofErr w:type="spellEnd"/>
            <w:r>
              <w:t xml:space="preserve"> Dung</w:t>
            </w:r>
          </w:p>
        </w:tc>
        <w:tc>
          <w:tcPr>
            <w:tcW w:w="3686" w:type="dxa"/>
          </w:tcPr>
          <w:p w:rsidR="00B933B8" w:rsidRDefault="00F7507F" w:rsidP="00B933B8">
            <w:r>
              <w:t xml:space="preserve">012931694 issued on 02/2/2007 at Ha </w:t>
            </w:r>
            <w:proofErr w:type="spellStart"/>
            <w:r>
              <w:t>Noi</w:t>
            </w:r>
            <w:proofErr w:type="spellEnd"/>
          </w:p>
        </w:tc>
        <w:tc>
          <w:tcPr>
            <w:tcW w:w="1671" w:type="dxa"/>
          </w:tcPr>
          <w:p w:rsidR="00B933B8" w:rsidRDefault="00F7507F" w:rsidP="00B933B8">
            <w:r>
              <w:t>600,000</w:t>
            </w:r>
          </w:p>
        </w:tc>
      </w:tr>
      <w:tr w:rsidR="00F7507F" w:rsidTr="009036CB">
        <w:tc>
          <w:tcPr>
            <w:tcW w:w="534" w:type="dxa"/>
          </w:tcPr>
          <w:p w:rsidR="00F7507F" w:rsidRDefault="00F7507F" w:rsidP="00B933B8">
            <w:r>
              <w:t>6</w:t>
            </w:r>
          </w:p>
        </w:tc>
        <w:tc>
          <w:tcPr>
            <w:tcW w:w="3685" w:type="dxa"/>
          </w:tcPr>
          <w:p w:rsidR="00F7507F" w:rsidRDefault="00F7507F" w:rsidP="00B933B8">
            <w:r>
              <w:t xml:space="preserve">Hoang Van </w:t>
            </w:r>
            <w:proofErr w:type="spellStart"/>
            <w:r>
              <w:t>Anh</w:t>
            </w:r>
            <w:proofErr w:type="spellEnd"/>
          </w:p>
        </w:tc>
        <w:tc>
          <w:tcPr>
            <w:tcW w:w="3686" w:type="dxa"/>
          </w:tcPr>
          <w:p w:rsidR="00F7507F" w:rsidRDefault="006130E3" w:rsidP="00B933B8">
            <w:r>
              <w:t xml:space="preserve">142469225 issued on 12/01/2006 at </w:t>
            </w:r>
            <w:proofErr w:type="spellStart"/>
            <w:r>
              <w:t>Hai</w:t>
            </w:r>
            <w:proofErr w:type="spellEnd"/>
            <w:r>
              <w:t xml:space="preserve"> Duong</w:t>
            </w:r>
          </w:p>
        </w:tc>
        <w:tc>
          <w:tcPr>
            <w:tcW w:w="1671" w:type="dxa"/>
          </w:tcPr>
          <w:p w:rsidR="00F7507F" w:rsidRDefault="006130E3" w:rsidP="00B933B8">
            <w:r>
              <w:t>130,000</w:t>
            </w:r>
          </w:p>
        </w:tc>
      </w:tr>
      <w:tr w:rsidR="006130E3" w:rsidTr="009036CB">
        <w:tc>
          <w:tcPr>
            <w:tcW w:w="534" w:type="dxa"/>
          </w:tcPr>
          <w:p w:rsidR="006130E3" w:rsidRDefault="006130E3" w:rsidP="00B933B8"/>
        </w:tc>
        <w:tc>
          <w:tcPr>
            <w:tcW w:w="3685" w:type="dxa"/>
          </w:tcPr>
          <w:p w:rsidR="006130E3" w:rsidRDefault="006130E3" w:rsidP="00B933B8">
            <w:r>
              <w:t>Total</w:t>
            </w:r>
          </w:p>
        </w:tc>
        <w:tc>
          <w:tcPr>
            <w:tcW w:w="3686" w:type="dxa"/>
          </w:tcPr>
          <w:p w:rsidR="006130E3" w:rsidRDefault="006130E3" w:rsidP="00B933B8"/>
        </w:tc>
        <w:tc>
          <w:tcPr>
            <w:tcW w:w="1671" w:type="dxa"/>
          </w:tcPr>
          <w:p w:rsidR="006130E3" w:rsidRDefault="006130E3" w:rsidP="00B933B8">
            <w:r>
              <w:t>2,431,040</w:t>
            </w:r>
          </w:p>
        </w:tc>
      </w:tr>
    </w:tbl>
    <w:p w:rsidR="00B933B8" w:rsidRDefault="00B933B8" w:rsidP="00B933B8"/>
    <w:p w:rsidR="00B933B8" w:rsidRDefault="00B933B8" w:rsidP="00B933B8"/>
    <w:p w:rsidR="00B933B8" w:rsidRDefault="00B933B8" w:rsidP="00B933B8"/>
    <w:p w:rsidR="0054018F" w:rsidRPr="00DB36C6" w:rsidRDefault="00DB36C6">
      <w:pPr>
        <w:rPr>
          <w:b/>
        </w:rPr>
      </w:pPr>
      <w:r w:rsidRPr="00DB36C6">
        <w:rPr>
          <w:b/>
        </w:rPr>
        <w:t xml:space="preserve">V. </w:t>
      </w:r>
      <w:r>
        <w:rPr>
          <w:b/>
        </w:rPr>
        <w:t xml:space="preserve">SUMMARY RESULT OF SHARE OFFERING </w:t>
      </w:r>
    </w:p>
    <w:p w:rsidR="0054018F" w:rsidRDefault="0054018F">
      <w:r>
        <w:t>1. Total number of shares distributed: 3,</w:t>
      </w:r>
      <w:r w:rsidR="006130E3">
        <w:t>000,000</w:t>
      </w:r>
      <w:r>
        <w:t xml:space="preserve"> shares (</w:t>
      </w:r>
      <w:r w:rsidR="006130E3">
        <w:t>100</w:t>
      </w:r>
      <w:r>
        <w:t>%</w:t>
      </w:r>
      <w:r w:rsidR="006130E3">
        <w:t xml:space="preserve"> of Total number of shares</w:t>
      </w:r>
      <w:r>
        <w:t>)</w:t>
      </w:r>
    </w:p>
    <w:p w:rsidR="006130E3" w:rsidRDefault="006130E3">
      <w:r>
        <w:t>In which:</w:t>
      </w:r>
    </w:p>
    <w:p w:rsidR="006130E3" w:rsidRDefault="006130E3" w:rsidP="006130E3">
      <w:pPr>
        <w:pStyle w:val="ListParagraph"/>
        <w:numPr>
          <w:ilvl w:val="0"/>
          <w:numId w:val="1"/>
        </w:numPr>
      </w:pPr>
      <w:r>
        <w:t>Existing shareholders register to buy 586,960 shares</w:t>
      </w:r>
    </w:p>
    <w:p w:rsidR="006130E3" w:rsidRDefault="006130E3" w:rsidP="006130E3">
      <w:pPr>
        <w:pStyle w:val="ListParagraph"/>
        <w:numPr>
          <w:ilvl w:val="0"/>
          <w:numId w:val="1"/>
        </w:numPr>
      </w:pPr>
      <w:r>
        <w:t>Fractional shares and unsold shares: 2,431,040 shares</w:t>
      </w:r>
    </w:p>
    <w:p w:rsidR="0054018F" w:rsidRDefault="0054018F">
      <w:r>
        <w:t xml:space="preserve">2. Total amount collected from the issuance: VND </w:t>
      </w:r>
      <w:r w:rsidR="00984BDD">
        <w:t>30</w:t>
      </w:r>
      <w:r>
        <w:t>,000,000,000</w:t>
      </w:r>
    </w:p>
    <w:p w:rsidR="0054018F" w:rsidRDefault="0054018F">
      <w:r>
        <w:t xml:space="preserve">3. Total expense: VND </w:t>
      </w:r>
      <w:r w:rsidR="00984BDD">
        <w:t>98,000</w:t>
      </w:r>
      <w:r>
        <w:t>,000 including:</w:t>
      </w:r>
    </w:p>
    <w:p w:rsidR="00C02FAC" w:rsidRDefault="0054018F">
      <w:r>
        <w:t xml:space="preserve">- Expense for </w:t>
      </w:r>
      <w:r w:rsidR="00C02FAC">
        <w:t xml:space="preserve">implementing depositary rights at VSD: VND </w:t>
      </w:r>
      <w:r w:rsidR="00984BDD">
        <w:t>0</w:t>
      </w:r>
    </w:p>
    <w:p w:rsidR="00C02FAC" w:rsidRDefault="00C02FAC">
      <w:r>
        <w:t xml:space="preserve">- Consulting fee for the share offering: VND </w:t>
      </w:r>
      <w:r w:rsidR="00984BDD">
        <w:t>50</w:t>
      </w:r>
      <w:r>
        <w:t xml:space="preserve">,000,000 </w:t>
      </w:r>
    </w:p>
    <w:p w:rsidR="00C02FAC" w:rsidRDefault="00C02FAC">
      <w:r>
        <w:t>- Registration fee for the share offering: VND 10,000,000</w:t>
      </w:r>
    </w:p>
    <w:p w:rsidR="00C02FAC" w:rsidRDefault="00C02FAC">
      <w:r>
        <w:t xml:space="preserve">- Announcement fee: VND </w:t>
      </w:r>
      <w:r w:rsidR="00984BDD">
        <w:t>18</w:t>
      </w:r>
      <w:r>
        <w:t>,000,000</w:t>
      </w:r>
    </w:p>
    <w:p w:rsidR="00C02FAC" w:rsidRDefault="00C02FAC">
      <w:r>
        <w:t xml:space="preserve">- Auditing fee: VND </w:t>
      </w:r>
      <w:r w:rsidR="00984BDD">
        <w:t>2</w:t>
      </w:r>
      <w:r>
        <w:t>0,000,000</w:t>
      </w:r>
    </w:p>
    <w:p w:rsidR="00C02FAC" w:rsidRDefault="00C02FAC">
      <w:r>
        <w:t xml:space="preserve">4. Total net </w:t>
      </w:r>
      <w:proofErr w:type="gramStart"/>
      <w:r>
        <w:t>collect</w:t>
      </w:r>
      <w:proofErr w:type="gramEnd"/>
      <w:r>
        <w:t xml:space="preserve"> from the offering: VND </w:t>
      </w:r>
      <w:r w:rsidR="00984BDD">
        <w:t>29,902,000,000 (Twenty nine billion nine hundred and two million dongs)</w:t>
      </w:r>
    </w:p>
    <w:p w:rsidR="00C02FAC" w:rsidRPr="0094465F" w:rsidRDefault="00C02FAC">
      <w:pPr>
        <w:rPr>
          <w:b/>
        </w:rPr>
      </w:pPr>
      <w:r w:rsidRPr="0094465F">
        <w:rPr>
          <w:b/>
        </w:rPr>
        <w:t>VI. CAPITAL STRUCTURE AFTER THE SHARE OFFERING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254"/>
        <w:gridCol w:w="1859"/>
        <w:gridCol w:w="1860"/>
        <w:gridCol w:w="1849"/>
      </w:tblGrid>
      <w:tr w:rsidR="00C02FAC" w:rsidTr="00C02FAC">
        <w:tc>
          <w:tcPr>
            <w:tcW w:w="528" w:type="dxa"/>
          </w:tcPr>
          <w:p w:rsidR="00C02FAC" w:rsidRDefault="00C02FAC">
            <w:r>
              <w:t>No.</w:t>
            </w:r>
          </w:p>
        </w:tc>
        <w:tc>
          <w:tcPr>
            <w:tcW w:w="3254" w:type="dxa"/>
          </w:tcPr>
          <w:p w:rsidR="00C02FAC" w:rsidRDefault="00C02FAC">
            <w:r>
              <w:t>Item</w:t>
            </w:r>
          </w:p>
        </w:tc>
        <w:tc>
          <w:tcPr>
            <w:tcW w:w="1859" w:type="dxa"/>
          </w:tcPr>
          <w:p w:rsidR="00C02FAC" w:rsidRDefault="00C02FAC">
            <w:r>
              <w:t>Value (VND 1,000)</w:t>
            </w:r>
          </w:p>
        </w:tc>
        <w:tc>
          <w:tcPr>
            <w:tcW w:w="1860" w:type="dxa"/>
          </w:tcPr>
          <w:p w:rsidR="00C02FAC" w:rsidRDefault="00C02FAC">
            <w:r>
              <w:t>Number of shareholders</w:t>
            </w:r>
          </w:p>
        </w:tc>
        <w:tc>
          <w:tcPr>
            <w:tcW w:w="1849" w:type="dxa"/>
          </w:tcPr>
          <w:p w:rsidR="00C02FAC" w:rsidRDefault="00C02FAC">
            <w:r>
              <w:t>Rate (%)</w:t>
            </w:r>
          </w:p>
        </w:tc>
      </w:tr>
      <w:tr w:rsidR="00C02FAC" w:rsidTr="00C02FAC">
        <w:tc>
          <w:tcPr>
            <w:tcW w:w="528" w:type="dxa"/>
          </w:tcPr>
          <w:p w:rsidR="00C02FAC" w:rsidRDefault="00C02FAC">
            <w:r>
              <w:t>1</w:t>
            </w:r>
          </w:p>
        </w:tc>
        <w:tc>
          <w:tcPr>
            <w:tcW w:w="3254" w:type="dxa"/>
          </w:tcPr>
          <w:p w:rsidR="00C02FAC" w:rsidRDefault="00C02FAC">
            <w:r>
              <w:t>Total equity</w:t>
            </w:r>
          </w:p>
        </w:tc>
        <w:tc>
          <w:tcPr>
            <w:tcW w:w="1859" w:type="dxa"/>
          </w:tcPr>
          <w:p w:rsidR="00C02FAC" w:rsidRDefault="008A23B3">
            <w:r>
              <w:t>138,899,730</w:t>
            </w:r>
          </w:p>
        </w:tc>
        <w:tc>
          <w:tcPr>
            <w:tcW w:w="1860" w:type="dxa"/>
          </w:tcPr>
          <w:p w:rsidR="00C02FAC" w:rsidRDefault="008A23B3">
            <w:r>
              <w:t>514</w:t>
            </w:r>
          </w:p>
        </w:tc>
        <w:tc>
          <w:tcPr>
            <w:tcW w:w="1849" w:type="dxa"/>
          </w:tcPr>
          <w:p w:rsidR="00C02FAC" w:rsidRDefault="008A23B3">
            <w:r>
              <w:t>100</w:t>
            </w:r>
          </w:p>
        </w:tc>
      </w:tr>
      <w:tr w:rsidR="00C02FAC" w:rsidTr="00C02FAC">
        <w:tc>
          <w:tcPr>
            <w:tcW w:w="528" w:type="dxa"/>
          </w:tcPr>
          <w:p w:rsidR="00C02FAC" w:rsidRDefault="00C02FAC"/>
        </w:tc>
        <w:tc>
          <w:tcPr>
            <w:tcW w:w="3254" w:type="dxa"/>
          </w:tcPr>
          <w:p w:rsidR="00C02FAC" w:rsidRDefault="00C02FAC">
            <w:r>
              <w:t>- Domestic shareholders</w:t>
            </w:r>
          </w:p>
        </w:tc>
        <w:tc>
          <w:tcPr>
            <w:tcW w:w="1859" w:type="dxa"/>
          </w:tcPr>
          <w:p w:rsidR="00C02FAC" w:rsidRDefault="00C02FAC"/>
        </w:tc>
        <w:tc>
          <w:tcPr>
            <w:tcW w:w="1860" w:type="dxa"/>
          </w:tcPr>
          <w:p w:rsidR="00C02FAC" w:rsidRDefault="00C02FAC"/>
        </w:tc>
        <w:tc>
          <w:tcPr>
            <w:tcW w:w="1849" w:type="dxa"/>
          </w:tcPr>
          <w:p w:rsidR="00C02FAC" w:rsidRDefault="00C02FAC"/>
        </w:tc>
      </w:tr>
      <w:tr w:rsidR="00C02FAC" w:rsidTr="00C02FAC">
        <w:tc>
          <w:tcPr>
            <w:tcW w:w="528" w:type="dxa"/>
          </w:tcPr>
          <w:p w:rsidR="00C02FAC" w:rsidRDefault="00C02FAC"/>
        </w:tc>
        <w:tc>
          <w:tcPr>
            <w:tcW w:w="3254" w:type="dxa"/>
          </w:tcPr>
          <w:p w:rsidR="00C02FAC" w:rsidRDefault="00C02FAC">
            <w:r>
              <w:t>Including:</w:t>
            </w:r>
          </w:p>
        </w:tc>
        <w:tc>
          <w:tcPr>
            <w:tcW w:w="1859" w:type="dxa"/>
          </w:tcPr>
          <w:p w:rsidR="00C02FAC" w:rsidRDefault="00C02FAC"/>
        </w:tc>
        <w:tc>
          <w:tcPr>
            <w:tcW w:w="1860" w:type="dxa"/>
          </w:tcPr>
          <w:p w:rsidR="00C02FAC" w:rsidRDefault="00C02FAC"/>
        </w:tc>
        <w:tc>
          <w:tcPr>
            <w:tcW w:w="1849" w:type="dxa"/>
          </w:tcPr>
          <w:p w:rsidR="00C02FAC" w:rsidRDefault="00C02FAC"/>
        </w:tc>
      </w:tr>
      <w:tr w:rsidR="008A23B3" w:rsidTr="00C02FAC">
        <w:tc>
          <w:tcPr>
            <w:tcW w:w="528" w:type="dxa"/>
          </w:tcPr>
          <w:p w:rsidR="008A23B3" w:rsidRDefault="008A23B3"/>
        </w:tc>
        <w:tc>
          <w:tcPr>
            <w:tcW w:w="3254" w:type="dxa"/>
          </w:tcPr>
          <w:p w:rsidR="008A23B3" w:rsidRDefault="008A23B3">
            <w:r>
              <w:t>+ State shareholder</w:t>
            </w:r>
          </w:p>
        </w:tc>
        <w:tc>
          <w:tcPr>
            <w:tcW w:w="1859" w:type="dxa"/>
          </w:tcPr>
          <w:p w:rsidR="008A23B3" w:rsidRDefault="008A23B3" w:rsidP="00FF249A">
            <w:r>
              <w:t>-</w:t>
            </w:r>
          </w:p>
        </w:tc>
        <w:tc>
          <w:tcPr>
            <w:tcW w:w="1860" w:type="dxa"/>
          </w:tcPr>
          <w:p w:rsidR="008A23B3" w:rsidRDefault="008A23B3" w:rsidP="00FF249A">
            <w:r>
              <w:t>-</w:t>
            </w:r>
          </w:p>
        </w:tc>
        <w:tc>
          <w:tcPr>
            <w:tcW w:w="1849" w:type="dxa"/>
          </w:tcPr>
          <w:p w:rsidR="008A23B3" w:rsidRDefault="008A23B3" w:rsidP="00FF249A">
            <w:r>
              <w:t>-</w:t>
            </w:r>
          </w:p>
        </w:tc>
      </w:tr>
      <w:tr w:rsidR="008A23B3" w:rsidTr="00C02FAC">
        <w:tc>
          <w:tcPr>
            <w:tcW w:w="528" w:type="dxa"/>
          </w:tcPr>
          <w:p w:rsidR="008A23B3" w:rsidRDefault="008A23B3" w:rsidP="00C02FAC"/>
        </w:tc>
        <w:tc>
          <w:tcPr>
            <w:tcW w:w="3254" w:type="dxa"/>
          </w:tcPr>
          <w:p w:rsidR="008A23B3" w:rsidRDefault="008A23B3" w:rsidP="00C02FAC">
            <w:r>
              <w:t>+ Other shareholder</w:t>
            </w:r>
          </w:p>
        </w:tc>
        <w:tc>
          <w:tcPr>
            <w:tcW w:w="1859" w:type="dxa"/>
          </w:tcPr>
          <w:p w:rsidR="008A23B3" w:rsidRDefault="008A23B3" w:rsidP="00FF249A">
            <w:r>
              <w:t>136,563,650</w:t>
            </w:r>
          </w:p>
        </w:tc>
        <w:tc>
          <w:tcPr>
            <w:tcW w:w="1860" w:type="dxa"/>
          </w:tcPr>
          <w:p w:rsidR="008A23B3" w:rsidRDefault="008A23B3" w:rsidP="00FF249A">
            <w:r>
              <w:t>510</w:t>
            </w:r>
          </w:p>
        </w:tc>
        <w:tc>
          <w:tcPr>
            <w:tcW w:w="1849" w:type="dxa"/>
          </w:tcPr>
          <w:p w:rsidR="008A23B3" w:rsidRDefault="008A23B3" w:rsidP="00FF249A">
            <w:r>
              <w:t>98.32</w:t>
            </w:r>
          </w:p>
        </w:tc>
      </w:tr>
      <w:tr w:rsidR="008A23B3" w:rsidTr="00C02FAC">
        <w:tc>
          <w:tcPr>
            <w:tcW w:w="528" w:type="dxa"/>
          </w:tcPr>
          <w:p w:rsidR="008A23B3" w:rsidRDefault="008A23B3" w:rsidP="00C02FAC"/>
        </w:tc>
        <w:tc>
          <w:tcPr>
            <w:tcW w:w="3254" w:type="dxa"/>
          </w:tcPr>
          <w:p w:rsidR="008A23B3" w:rsidRDefault="008A23B3" w:rsidP="00954359">
            <w:r>
              <w:t>- Foreign shareholders</w:t>
            </w:r>
          </w:p>
        </w:tc>
        <w:tc>
          <w:tcPr>
            <w:tcW w:w="1859" w:type="dxa"/>
          </w:tcPr>
          <w:p w:rsidR="008A23B3" w:rsidRDefault="008A23B3" w:rsidP="00FF249A">
            <w:r>
              <w:t>2,336,080</w:t>
            </w:r>
          </w:p>
        </w:tc>
        <w:tc>
          <w:tcPr>
            <w:tcW w:w="1860" w:type="dxa"/>
          </w:tcPr>
          <w:p w:rsidR="008A23B3" w:rsidRDefault="008A23B3" w:rsidP="00FF249A">
            <w:r>
              <w:t>4</w:t>
            </w:r>
          </w:p>
        </w:tc>
        <w:tc>
          <w:tcPr>
            <w:tcW w:w="1849" w:type="dxa"/>
          </w:tcPr>
          <w:p w:rsidR="008A23B3" w:rsidRDefault="008A23B3" w:rsidP="00FF249A">
            <w:r>
              <w:t>1.68</w:t>
            </w:r>
          </w:p>
        </w:tc>
      </w:tr>
      <w:tr w:rsidR="00C02FAC" w:rsidTr="00C02FAC">
        <w:tc>
          <w:tcPr>
            <w:tcW w:w="528" w:type="dxa"/>
          </w:tcPr>
          <w:p w:rsidR="00C02FAC" w:rsidRDefault="00C02FAC" w:rsidP="00C02FAC">
            <w:r>
              <w:t>2</w:t>
            </w:r>
          </w:p>
        </w:tc>
        <w:tc>
          <w:tcPr>
            <w:tcW w:w="3254" w:type="dxa"/>
          </w:tcPr>
          <w:p w:rsidR="00C02FAC" w:rsidRDefault="00C02FAC" w:rsidP="00C02FAC">
            <w:r>
              <w:t>Detail:</w:t>
            </w:r>
          </w:p>
        </w:tc>
        <w:tc>
          <w:tcPr>
            <w:tcW w:w="1859" w:type="dxa"/>
          </w:tcPr>
          <w:p w:rsidR="00C02FAC" w:rsidRDefault="00C02FAC" w:rsidP="00C02FAC"/>
        </w:tc>
        <w:tc>
          <w:tcPr>
            <w:tcW w:w="1860" w:type="dxa"/>
          </w:tcPr>
          <w:p w:rsidR="00C02FAC" w:rsidRDefault="00C02FAC" w:rsidP="00C02FAC"/>
        </w:tc>
        <w:tc>
          <w:tcPr>
            <w:tcW w:w="1849" w:type="dxa"/>
          </w:tcPr>
          <w:p w:rsidR="00C02FAC" w:rsidRDefault="00C02FAC" w:rsidP="00C02FAC"/>
        </w:tc>
      </w:tr>
      <w:tr w:rsidR="00C02FAC" w:rsidTr="00C02FAC">
        <w:tc>
          <w:tcPr>
            <w:tcW w:w="528" w:type="dxa"/>
          </w:tcPr>
          <w:p w:rsidR="00C02FAC" w:rsidRDefault="00C02FAC" w:rsidP="00C02FAC"/>
        </w:tc>
        <w:tc>
          <w:tcPr>
            <w:tcW w:w="3254" w:type="dxa"/>
          </w:tcPr>
          <w:p w:rsidR="00C02FAC" w:rsidRDefault="00C02FAC" w:rsidP="00C02FAC">
            <w:r>
              <w:t>Founding shareholder</w:t>
            </w:r>
          </w:p>
        </w:tc>
        <w:tc>
          <w:tcPr>
            <w:tcW w:w="1859" w:type="dxa"/>
          </w:tcPr>
          <w:p w:rsidR="00C02FAC" w:rsidRDefault="008A23B3" w:rsidP="00C02FAC">
            <w:r>
              <w:t>24,357,960</w:t>
            </w:r>
          </w:p>
        </w:tc>
        <w:tc>
          <w:tcPr>
            <w:tcW w:w="1860" w:type="dxa"/>
          </w:tcPr>
          <w:p w:rsidR="00C02FAC" w:rsidRDefault="008A23B3" w:rsidP="00C02FAC">
            <w:r>
              <w:t>3</w:t>
            </w:r>
          </w:p>
        </w:tc>
        <w:tc>
          <w:tcPr>
            <w:tcW w:w="1849" w:type="dxa"/>
          </w:tcPr>
          <w:p w:rsidR="00C02FAC" w:rsidRDefault="008A23B3" w:rsidP="00C02FAC">
            <w:r>
              <w:t>17.54</w:t>
            </w:r>
          </w:p>
        </w:tc>
      </w:tr>
      <w:tr w:rsidR="00C02FAC" w:rsidTr="00C02FAC">
        <w:tc>
          <w:tcPr>
            <w:tcW w:w="528" w:type="dxa"/>
          </w:tcPr>
          <w:p w:rsidR="00C02FAC" w:rsidRDefault="00C02FAC" w:rsidP="00C02FAC"/>
        </w:tc>
        <w:tc>
          <w:tcPr>
            <w:tcW w:w="3254" w:type="dxa"/>
          </w:tcPr>
          <w:p w:rsidR="00C02FAC" w:rsidRDefault="00C02FAC" w:rsidP="00C02FAC">
            <w:r>
              <w:t>Major shareholder</w:t>
            </w:r>
          </w:p>
        </w:tc>
        <w:tc>
          <w:tcPr>
            <w:tcW w:w="1859" w:type="dxa"/>
          </w:tcPr>
          <w:p w:rsidR="00C02FAC" w:rsidRDefault="008A23B3" w:rsidP="00C02FAC">
            <w:r>
              <w:t>43,339,970</w:t>
            </w:r>
          </w:p>
        </w:tc>
        <w:tc>
          <w:tcPr>
            <w:tcW w:w="1860" w:type="dxa"/>
          </w:tcPr>
          <w:p w:rsidR="008A23B3" w:rsidRDefault="008A23B3" w:rsidP="00C02FAC">
            <w:r>
              <w:t>3</w:t>
            </w:r>
          </w:p>
        </w:tc>
        <w:tc>
          <w:tcPr>
            <w:tcW w:w="1849" w:type="dxa"/>
          </w:tcPr>
          <w:p w:rsidR="00C02FAC" w:rsidRDefault="008A23B3" w:rsidP="00C02FAC">
            <w:r>
              <w:t>31.21</w:t>
            </w:r>
          </w:p>
        </w:tc>
      </w:tr>
      <w:tr w:rsidR="00C02FAC" w:rsidTr="00C02FAC">
        <w:tc>
          <w:tcPr>
            <w:tcW w:w="528" w:type="dxa"/>
          </w:tcPr>
          <w:p w:rsidR="00C02FAC" w:rsidRDefault="00C02FAC" w:rsidP="00C02FAC"/>
        </w:tc>
        <w:tc>
          <w:tcPr>
            <w:tcW w:w="3254" w:type="dxa"/>
          </w:tcPr>
          <w:p w:rsidR="00C02FAC" w:rsidRDefault="0094465F" w:rsidP="00C02FAC">
            <w:r>
              <w:t xml:space="preserve">Shareholders holding under 1% of </w:t>
            </w:r>
            <w:r>
              <w:lastRenderedPageBreak/>
              <w:t>total number of shares with voting rights</w:t>
            </w:r>
          </w:p>
        </w:tc>
        <w:tc>
          <w:tcPr>
            <w:tcW w:w="1859" w:type="dxa"/>
          </w:tcPr>
          <w:p w:rsidR="00C02FAC" w:rsidRDefault="00A978CF" w:rsidP="00C02FAC">
            <w:r>
              <w:lastRenderedPageBreak/>
              <w:t>50,923,090</w:t>
            </w:r>
          </w:p>
        </w:tc>
        <w:tc>
          <w:tcPr>
            <w:tcW w:w="1860" w:type="dxa"/>
          </w:tcPr>
          <w:p w:rsidR="00C02FAC" w:rsidRDefault="00A978CF" w:rsidP="00C02FAC">
            <w:r>
              <w:t>495</w:t>
            </w:r>
          </w:p>
        </w:tc>
        <w:tc>
          <w:tcPr>
            <w:tcW w:w="1849" w:type="dxa"/>
          </w:tcPr>
          <w:p w:rsidR="00C02FAC" w:rsidRDefault="00A978CF" w:rsidP="00C02FAC">
            <w:r>
              <w:t>36.66</w:t>
            </w:r>
          </w:p>
        </w:tc>
      </w:tr>
    </w:tbl>
    <w:p w:rsidR="00A978CF" w:rsidRPr="00A978CF" w:rsidRDefault="00A978CF">
      <w:pPr>
        <w:rPr>
          <w:b/>
        </w:rPr>
      </w:pPr>
    </w:p>
    <w:p w:rsidR="00C02FAC" w:rsidRPr="00A978CF" w:rsidRDefault="0094465F">
      <w:pPr>
        <w:rPr>
          <w:b/>
        </w:rPr>
      </w:pPr>
      <w:r w:rsidRPr="00A978CF">
        <w:rPr>
          <w:b/>
        </w:rPr>
        <w:t>List and holding rate of major shareholders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50"/>
        <w:gridCol w:w="3544"/>
        <w:gridCol w:w="1417"/>
        <w:gridCol w:w="1304"/>
      </w:tblGrid>
      <w:tr w:rsidR="0094465F" w:rsidTr="003379E1">
        <w:tc>
          <w:tcPr>
            <w:tcW w:w="535" w:type="dxa"/>
          </w:tcPr>
          <w:p w:rsidR="0094465F" w:rsidRDefault="0094465F">
            <w:r>
              <w:t>No.</w:t>
            </w:r>
          </w:p>
        </w:tc>
        <w:tc>
          <w:tcPr>
            <w:tcW w:w="2550" w:type="dxa"/>
          </w:tcPr>
          <w:p w:rsidR="0094465F" w:rsidRDefault="0094465F">
            <w:r>
              <w:t>Name</w:t>
            </w:r>
          </w:p>
        </w:tc>
        <w:tc>
          <w:tcPr>
            <w:tcW w:w="3544" w:type="dxa"/>
          </w:tcPr>
          <w:p w:rsidR="0094465F" w:rsidRDefault="0094465F">
            <w:r>
              <w:t>Address</w:t>
            </w:r>
          </w:p>
        </w:tc>
        <w:tc>
          <w:tcPr>
            <w:tcW w:w="1417" w:type="dxa"/>
          </w:tcPr>
          <w:p w:rsidR="0094465F" w:rsidRDefault="0094465F">
            <w:r>
              <w:t>Number of share</w:t>
            </w:r>
          </w:p>
        </w:tc>
        <w:tc>
          <w:tcPr>
            <w:tcW w:w="1304" w:type="dxa"/>
          </w:tcPr>
          <w:p w:rsidR="0094465F" w:rsidRDefault="0094465F">
            <w:r>
              <w:t>Rate (%)</w:t>
            </w:r>
          </w:p>
        </w:tc>
      </w:tr>
      <w:tr w:rsidR="0094465F" w:rsidTr="003379E1">
        <w:tc>
          <w:tcPr>
            <w:tcW w:w="535" w:type="dxa"/>
          </w:tcPr>
          <w:p w:rsidR="0094465F" w:rsidRDefault="0094465F">
            <w:r>
              <w:t>1</w:t>
            </w:r>
          </w:p>
        </w:tc>
        <w:tc>
          <w:tcPr>
            <w:tcW w:w="2550" w:type="dxa"/>
          </w:tcPr>
          <w:p w:rsidR="0094465F" w:rsidRDefault="00A978CF">
            <w:proofErr w:type="spellStart"/>
            <w:r>
              <w:t>Kieu</w:t>
            </w:r>
            <w:proofErr w:type="spellEnd"/>
            <w:r>
              <w:t xml:space="preserve"> Van Mat</w:t>
            </w:r>
          </w:p>
        </w:tc>
        <w:tc>
          <w:tcPr>
            <w:tcW w:w="3544" w:type="dxa"/>
          </w:tcPr>
          <w:p w:rsidR="0094465F" w:rsidRDefault="00A978CF">
            <w:proofErr w:type="spellStart"/>
            <w:r>
              <w:t>Pha</w:t>
            </w:r>
            <w:proofErr w:type="spellEnd"/>
            <w:r>
              <w:t xml:space="preserve"> Lai – Chi </w:t>
            </w:r>
            <w:proofErr w:type="spellStart"/>
            <w:r>
              <w:t>Linh</w:t>
            </w:r>
            <w:proofErr w:type="spellEnd"/>
            <w:r>
              <w:t xml:space="preserve"> – </w:t>
            </w:r>
            <w:proofErr w:type="spellStart"/>
            <w:r>
              <w:t>Hai</w:t>
            </w:r>
            <w:proofErr w:type="spellEnd"/>
            <w:r>
              <w:t xml:space="preserve"> Duong</w:t>
            </w:r>
          </w:p>
        </w:tc>
        <w:tc>
          <w:tcPr>
            <w:tcW w:w="1417" w:type="dxa"/>
          </w:tcPr>
          <w:p w:rsidR="0094465F" w:rsidRDefault="00A978CF">
            <w:r>
              <w:t>1,333,131</w:t>
            </w:r>
          </w:p>
        </w:tc>
        <w:tc>
          <w:tcPr>
            <w:tcW w:w="1304" w:type="dxa"/>
          </w:tcPr>
          <w:p w:rsidR="0094465F" w:rsidRDefault="00A978CF">
            <w:r>
              <w:t>9.6</w:t>
            </w:r>
          </w:p>
        </w:tc>
      </w:tr>
      <w:tr w:rsidR="003379E1" w:rsidTr="003379E1">
        <w:tc>
          <w:tcPr>
            <w:tcW w:w="535" w:type="dxa"/>
          </w:tcPr>
          <w:p w:rsidR="003379E1" w:rsidRDefault="003379E1">
            <w:r>
              <w:t>2</w:t>
            </w:r>
          </w:p>
        </w:tc>
        <w:tc>
          <w:tcPr>
            <w:tcW w:w="2550" w:type="dxa"/>
          </w:tcPr>
          <w:p w:rsidR="003379E1" w:rsidRDefault="003379E1" w:rsidP="00FF249A">
            <w:r>
              <w:t xml:space="preserve">Cao </w:t>
            </w:r>
            <w:proofErr w:type="spellStart"/>
            <w:r>
              <w:t>Cuong</w:t>
            </w:r>
            <w:proofErr w:type="spellEnd"/>
            <w:r>
              <w:t xml:space="preserve"> Industry and Services JSC</w:t>
            </w:r>
          </w:p>
        </w:tc>
        <w:tc>
          <w:tcPr>
            <w:tcW w:w="3544" w:type="dxa"/>
          </w:tcPr>
          <w:p w:rsidR="003379E1" w:rsidRDefault="003379E1">
            <w:r>
              <w:t xml:space="preserve">Km28+500, Highway 18, </w:t>
            </w:r>
            <w:proofErr w:type="spellStart"/>
            <w:r>
              <w:t>Pha</w:t>
            </w:r>
            <w:proofErr w:type="spellEnd"/>
            <w:r>
              <w:t xml:space="preserve"> Lai, Chi </w:t>
            </w:r>
            <w:proofErr w:type="spellStart"/>
            <w:r>
              <w:t>Linh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Duong</w:t>
            </w:r>
          </w:p>
        </w:tc>
        <w:tc>
          <w:tcPr>
            <w:tcW w:w="1417" w:type="dxa"/>
          </w:tcPr>
          <w:p w:rsidR="003379E1" w:rsidRDefault="003379E1">
            <w:r>
              <w:t>1,832,006</w:t>
            </w:r>
          </w:p>
        </w:tc>
        <w:tc>
          <w:tcPr>
            <w:tcW w:w="1304" w:type="dxa"/>
          </w:tcPr>
          <w:p w:rsidR="003379E1" w:rsidRDefault="003379E1">
            <w:r>
              <w:t>13.19</w:t>
            </w:r>
          </w:p>
        </w:tc>
      </w:tr>
      <w:tr w:rsidR="003379E1" w:rsidTr="003379E1">
        <w:tc>
          <w:tcPr>
            <w:tcW w:w="535" w:type="dxa"/>
          </w:tcPr>
          <w:p w:rsidR="003379E1" w:rsidRDefault="003379E1">
            <w:r>
              <w:t>3</w:t>
            </w:r>
          </w:p>
        </w:tc>
        <w:tc>
          <w:tcPr>
            <w:tcW w:w="2550" w:type="dxa"/>
          </w:tcPr>
          <w:p w:rsidR="003379E1" w:rsidRDefault="003379E1">
            <w:r>
              <w:t>Nguyen Ngoc Minh</w:t>
            </w:r>
          </w:p>
        </w:tc>
        <w:tc>
          <w:tcPr>
            <w:tcW w:w="3544" w:type="dxa"/>
          </w:tcPr>
          <w:p w:rsidR="003379E1" w:rsidRDefault="003379E1">
            <w:r>
              <w:t xml:space="preserve">204/94 B4 Lac Long </w:t>
            </w:r>
            <w:proofErr w:type="spellStart"/>
            <w:r>
              <w:t>Quan</w:t>
            </w:r>
            <w:proofErr w:type="spellEnd"/>
            <w:r>
              <w:t xml:space="preserve">, Ward 8, Tan </w:t>
            </w:r>
            <w:proofErr w:type="spellStart"/>
            <w:r>
              <w:t>Binh</w:t>
            </w:r>
            <w:proofErr w:type="spellEnd"/>
            <w:r>
              <w:t xml:space="preserve"> District, Ho Chi Minh City</w:t>
            </w:r>
          </w:p>
        </w:tc>
        <w:tc>
          <w:tcPr>
            <w:tcW w:w="1417" w:type="dxa"/>
          </w:tcPr>
          <w:p w:rsidR="003379E1" w:rsidRDefault="003379E1">
            <w:r>
              <w:t>1,168,860</w:t>
            </w:r>
          </w:p>
        </w:tc>
        <w:tc>
          <w:tcPr>
            <w:tcW w:w="1304" w:type="dxa"/>
          </w:tcPr>
          <w:p w:rsidR="003379E1" w:rsidRDefault="003379E1">
            <w:r>
              <w:t>8.42</w:t>
            </w:r>
          </w:p>
        </w:tc>
      </w:tr>
      <w:tr w:rsidR="003379E1" w:rsidTr="003379E1">
        <w:tc>
          <w:tcPr>
            <w:tcW w:w="535" w:type="dxa"/>
          </w:tcPr>
          <w:p w:rsidR="003379E1" w:rsidRDefault="003379E1"/>
        </w:tc>
        <w:tc>
          <w:tcPr>
            <w:tcW w:w="2550" w:type="dxa"/>
          </w:tcPr>
          <w:p w:rsidR="003379E1" w:rsidRDefault="003379E1">
            <w:r>
              <w:t>Total</w:t>
            </w:r>
          </w:p>
        </w:tc>
        <w:tc>
          <w:tcPr>
            <w:tcW w:w="3544" w:type="dxa"/>
          </w:tcPr>
          <w:p w:rsidR="003379E1" w:rsidRDefault="003379E1"/>
        </w:tc>
        <w:tc>
          <w:tcPr>
            <w:tcW w:w="1417" w:type="dxa"/>
          </w:tcPr>
          <w:p w:rsidR="003379E1" w:rsidRDefault="003379E1">
            <w:r>
              <w:t>4,333,997</w:t>
            </w:r>
          </w:p>
        </w:tc>
        <w:tc>
          <w:tcPr>
            <w:tcW w:w="1304" w:type="dxa"/>
          </w:tcPr>
          <w:p w:rsidR="003379E1" w:rsidRDefault="003379E1">
            <w:r>
              <w:t>31.21</w:t>
            </w:r>
            <w:bookmarkStart w:id="0" w:name="_GoBack"/>
            <w:bookmarkEnd w:id="0"/>
          </w:p>
        </w:tc>
      </w:tr>
    </w:tbl>
    <w:p w:rsidR="0094465F" w:rsidRDefault="0094465F"/>
    <w:sectPr w:rsidR="0094465F" w:rsidSect="0054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3ED8"/>
    <w:multiLevelType w:val="hybridMultilevel"/>
    <w:tmpl w:val="33A25D32"/>
    <w:lvl w:ilvl="0" w:tplc="2BEEB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AB"/>
    <w:rsid w:val="000F2B87"/>
    <w:rsid w:val="00216358"/>
    <w:rsid w:val="003379E1"/>
    <w:rsid w:val="003E6C64"/>
    <w:rsid w:val="0054018F"/>
    <w:rsid w:val="006130E3"/>
    <w:rsid w:val="007263DC"/>
    <w:rsid w:val="007533DC"/>
    <w:rsid w:val="007D0DAB"/>
    <w:rsid w:val="00886BED"/>
    <w:rsid w:val="008A156B"/>
    <w:rsid w:val="008A23B3"/>
    <w:rsid w:val="009036CB"/>
    <w:rsid w:val="00906368"/>
    <w:rsid w:val="0094465F"/>
    <w:rsid w:val="00954359"/>
    <w:rsid w:val="00984BDD"/>
    <w:rsid w:val="00A13ECC"/>
    <w:rsid w:val="00A978CF"/>
    <w:rsid w:val="00B933B8"/>
    <w:rsid w:val="00C02FAC"/>
    <w:rsid w:val="00C16241"/>
    <w:rsid w:val="00DB36C6"/>
    <w:rsid w:val="00DB476B"/>
    <w:rsid w:val="00E83CA4"/>
    <w:rsid w:val="00F23136"/>
    <w:rsid w:val="00F463CB"/>
    <w:rsid w:val="00F7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C503-FF09-4DB3-BD9D-2EDBEE19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ThiepTran</cp:lastModifiedBy>
  <cp:revision>5</cp:revision>
  <dcterms:created xsi:type="dcterms:W3CDTF">2016-01-04T04:33:00Z</dcterms:created>
  <dcterms:modified xsi:type="dcterms:W3CDTF">2016-01-08T04:55:00Z</dcterms:modified>
</cp:coreProperties>
</file>